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Poppins" w:cs="Poppins" w:eastAsia="Poppins" w:hAnsi="Poppins"/>
          <w:b w:val="1"/>
          <w:bCs w:val="1"/>
        </w:rPr>
      </w:pPr>
      <w:bookmarkStart w:colFirst="0" w:colLast="0" w:name="_ucg82g2w4u1z" w:id="0"/>
      <w:bookmarkEnd w:id="0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EMTECH Beyond Sandbox API Integration Playbook</w:t>
      </w:r>
    </w:p>
    <w:p w:rsidR="00000000" w:rsidDel="00000000" w:rsidP="00000000" w:rsidRDefault="00000000" w:rsidRPr="00000000" w14:paraId="00000002">
      <w:pPr>
        <w:pStyle w:val="Heading2"/>
        <w:rPr>
          <w:rFonts w:ascii="Poppins" w:cs="Poppins" w:eastAsia="Poppins" w:hAnsi="Poppins"/>
        </w:rPr>
      </w:pPr>
      <w:bookmarkStart w:colFirst="0" w:colLast="0" w:name="_rvooo3oltelv" w:id="1"/>
      <w:bookmarkEnd w:id="1"/>
      <w:r w:rsidDel="00000000" w:rsidR="00000000" w:rsidRPr="00000000">
        <w:rPr>
          <w:rFonts w:ascii="Poppins" w:cs="Poppins" w:eastAsia="Poppins" w:hAnsi="Poppins"/>
          <w:rtl w:val="0"/>
        </w:rPr>
        <w:t xml:space="preserve">Complete Guide to EMTECH API Implementation</w:t>
      </w:r>
    </w:p>
    <w:p w:rsidR="00000000" w:rsidDel="00000000" w:rsidP="00000000" w:rsidRDefault="00000000" w:rsidRPr="00000000" w14:paraId="0000000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A step-by-step guide to successfully integrate EMTECH's APIs from planning to go-live.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>
          <w:rFonts w:ascii="Poppins" w:cs="Poppins" w:eastAsia="Poppins" w:hAnsi="Poppins"/>
          <w:b w:val="1"/>
          <w:bCs w:val="1"/>
        </w:rPr>
      </w:pPr>
      <w:bookmarkStart w:colFirst="0" w:colLast="0" w:name="_kraxop286tt6" w:id="2"/>
      <w:bookmarkEnd w:id="2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Phase 1: Pre-Integration Planning</w:t>
      </w:r>
    </w:p>
    <w:p w:rsidR="00000000" w:rsidDel="00000000" w:rsidP="00000000" w:rsidRDefault="00000000" w:rsidRPr="00000000" w14:paraId="00000005">
      <w:pPr>
        <w:pStyle w:val="Heading3"/>
        <w:rPr>
          <w:rFonts w:ascii="Poppins" w:cs="Poppins" w:eastAsia="Poppins" w:hAnsi="Poppins"/>
        </w:rPr>
      </w:pPr>
      <w:bookmarkStart w:colFirst="0" w:colLast="0" w:name="_ylvz4p1rso8r" w:id="3"/>
      <w:bookmarkEnd w:id="3"/>
      <w:r w:rsidDel="00000000" w:rsidR="00000000" w:rsidRPr="00000000">
        <w:rPr>
          <w:rFonts w:ascii="Poppins" w:cs="Poppins" w:eastAsia="Poppins" w:hAnsi="Poppins"/>
          <w:rtl w:val="0"/>
        </w:rPr>
        <w:t xml:space="preserve">Before You Start Checklist</w:t>
      </w:r>
    </w:p>
    <w:p w:rsidR="00000000" w:rsidDel="00000000" w:rsidP="00000000" w:rsidRDefault="00000000" w:rsidRPr="00000000" w14:paraId="0000000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Internal Stakeholders &amp; Resources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Technical lead/developer assigned (with API/database experience)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Business stakeholder identified for regulatory requirements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Compliance/legal team informed about new regulatory reporting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Project timeline established with business leadership</w:t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System Access &amp; Permissions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Database read access for extracting transaction data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Development environment access for testing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Ability to modify transaction capture forms (if needed)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Staging/test environment available</w:t>
      </w:r>
    </w:p>
    <w:p w:rsidR="00000000" w:rsidDel="00000000" w:rsidP="00000000" w:rsidRDefault="00000000" w:rsidRPr="00000000" w14:paraId="00000013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Regulatory Understanding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Confirmed which regulatory reports you need to submit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Understood reporting frequency requirements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Reviewed data capture requirements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Identified any data localization constraints</w:t>
      </w:r>
    </w:p>
    <w:p w:rsidR="00000000" w:rsidDel="00000000" w:rsidP="00000000" w:rsidRDefault="00000000" w:rsidRPr="00000000" w14:paraId="0000001A">
      <w:pPr>
        <w:pStyle w:val="Heading3"/>
        <w:rPr>
          <w:rFonts w:ascii="Poppins" w:cs="Poppins" w:eastAsia="Poppins" w:hAnsi="Poppins"/>
        </w:rPr>
      </w:pPr>
      <w:bookmarkStart w:colFirst="0" w:colLast="0" w:name="_7j9usouwhpgr" w:id="4"/>
      <w:bookmarkEnd w:id="4"/>
      <w:r w:rsidDel="00000000" w:rsidR="00000000" w:rsidRPr="00000000">
        <w:rPr>
          <w:rFonts w:ascii="Poppins" w:cs="Poppins" w:eastAsia="Poppins" w:hAnsi="Poppins"/>
          <w:rtl w:val="0"/>
        </w:rPr>
        <w:t xml:space="preserve">Timeline Estimation Guide</w:t>
      </w:r>
    </w:p>
    <w:p w:rsidR="00000000" w:rsidDel="00000000" w:rsidP="00000000" w:rsidRDefault="00000000" w:rsidRPr="00000000" w14:paraId="0000001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your [Data Dictionary Mapping Template] to estimate:</w:t>
      </w:r>
    </w:p>
    <w:p w:rsidR="00000000" w:rsidDel="00000000" w:rsidP="00000000" w:rsidRDefault="00000000" w:rsidRPr="00000000" w14:paraId="0000001C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Low Complexity (1-2 weeks):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Most data already collected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Standard FSP setup (bank/mobile money)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Experienced development team</w:t>
      </w:r>
    </w:p>
    <w:p w:rsidR="00000000" w:rsidDel="00000000" w:rsidP="00000000" w:rsidRDefault="00000000" w:rsidRPr="00000000" w14:paraId="00000022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Medium Complexity (2-3 weeks):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Some missing data fields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Need to add 2-3 new data collection points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Moderate technical team</w:t>
      </w:r>
    </w:p>
    <w:p w:rsidR="00000000" w:rsidDel="00000000" w:rsidP="00000000" w:rsidRDefault="00000000" w:rsidRPr="00000000" w14:paraId="00000028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High Complexity (3-4 weeks):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Significant data gaps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Major system modifications needed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Limited development resources</w:t>
      </w:r>
    </w:p>
    <w:p w:rsidR="00000000" w:rsidDel="00000000" w:rsidP="00000000" w:rsidRDefault="00000000" w:rsidRPr="00000000" w14:paraId="0000002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Very High Complexity (4-6 weeks):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Extensive missing data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New UI changes required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Complex legacy system integration</w:t>
      </w:r>
    </w:p>
    <w:p w:rsidR="00000000" w:rsidDel="00000000" w:rsidP="00000000" w:rsidRDefault="00000000" w:rsidRPr="00000000" w14:paraId="00000034">
      <w:pPr>
        <w:pStyle w:val="Heading2"/>
        <w:rPr>
          <w:rFonts w:ascii="Poppins" w:cs="Poppins" w:eastAsia="Poppins" w:hAnsi="Poppins"/>
          <w:b w:val="1"/>
          <w:bCs w:val="1"/>
        </w:rPr>
      </w:pPr>
      <w:bookmarkStart w:colFirst="0" w:colLast="0" w:name="_egbhxmlcvx8" w:id="5"/>
      <w:bookmarkEnd w:id="5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Phase 2: Data Discovery &amp; Mapping</w:t>
      </w:r>
    </w:p>
    <w:p w:rsidR="00000000" w:rsidDel="00000000" w:rsidP="00000000" w:rsidRDefault="00000000" w:rsidRPr="00000000" w14:paraId="00000035">
      <w:pPr>
        <w:pStyle w:val="Heading3"/>
        <w:rPr>
          <w:rFonts w:ascii="Poppins" w:cs="Poppins" w:eastAsia="Poppins" w:hAnsi="Poppins"/>
        </w:rPr>
      </w:pPr>
      <w:bookmarkStart w:colFirst="0" w:colLast="0" w:name="_mps4x2bpw56c" w:id="6"/>
      <w:bookmarkEnd w:id="6"/>
      <w:r w:rsidDel="00000000" w:rsidR="00000000" w:rsidRPr="00000000">
        <w:rPr>
          <w:rFonts w:ascii="Poppins" w:cs="Poppins" w:eastAsia="Poppins" w:hAnsi="Poppins"/>
          <w:rtl w:val="0"/>
        </w:rPr>
        <w:t xml:space="preserve">Step 2.1: Audit Your Current Data</w:t>
      </w:r>
    </w:p>
    <w:p w:rsidR="00000000" w:rsidDel="00000000" w:rsidP="00000000" w:rsidRDefault="00000000" w:rsidRPr="00000000" w14:paraId="0000003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Transaction Data Review: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Export sample transactions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from your system (last 100-500 transactions)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Map your fields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to EMTECH requirements using the Data Dictionary Mapping Template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EMTECH Data Dictionary 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Identify gaps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- what data do you collect vs. what's required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Document data sources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- which database tables/APIs contain each field</w:t>
      </w:r>
    </w:p>
    <w:p w:rsidR="00000000" w:rsidDel="00000000" w:rsidP="00000000" w:rsidRDefault="00000000" w:rsidRPr="00000000" w14:paraId="0000003C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Common Data Sources by Service Type: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Payment: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transactions (Record financial transactions.)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device hardware (Register a new hardware device.)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device hardware event (Log an event related to a hardware device.)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Consumer Complaints (Submit or view customer grievances.)</w:t>
      </w:r>
    </w:p>
    <w:p w:rsidR="00000000" w:rsidDel="00000000" w:rsidP="00000000" w:rsidRDefault="00000000" w:rsidRPr="00000000" w14:paraId="0000004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Crowdfunding: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Register Account (Register a new account created on the Crowdfunding platform.)</w:t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Register Campaign (Register a new campaign created on the Crowdfunding platform.)</w:t>
      </w:r>
    </w:p>
    <w:p w:rsidR="00000000" w:rsidDel="00000000" w:rsidP="00000000" w:rsidRDefault="00000000" w:rsidRPr="00000000" w14:paraId="00000048">
      <w:pPr>
        <w:numPr>
          <w:ilvl w:val="0"/>
          <w:numId w:val="10"/>
        </w:numPr>
        <w:spacing w:after="0" w:afterAutospacing="0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Submit Funding Event (Submit an event recording a funding transaction made for a particular Crowdfunding campaign.)</w:t>
      </w:r>
    </w:p>
    <w:p w:rsidR="00000000" w:rsidDel="00000000" w:rsidP="00000000" w:rsidRDefault="00000000" w:rsidRPr="00000000" w14:paraId="00000049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Submit Campaign Event (Record a status change for a crowdfunding campaign.)</w:t>
      </w:r>
    </w:p>
    <w:p w:rsidR="00000000" w:rsidDel="00000000" w:rsidP="00000000" w:rsidRDefault="00000000" w:rsidRPr="00000000" w14:paraId="0000004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Microlending: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Applications (Submit new application records)</w:t>
      </w:r>
    </w:p>
    <w:p w:rsidR="00000000" w:rsidDel="00000000" w:rsidP="00000000" w:rsidRDefault="00000000" w:rsidRPr="00000000" w14:paraId="0000004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Application Status (View or update current application stage)</w:t>
      </w:r>
    </w:p>
    <w:p w:rsidR="00000000" w:rsidDel="00000000" w:rsidP="00000000" w:rsidRDefault="00000000" w:rsidRPr="00000000" w14:paraId="0000004D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Loan Status Event (Record a change in a loan’s status)</w:t>
      </w:r>
    </w:p>
    <w:p w:rsidR="00000000" w:rsidDel="00000000" w:rsidP="00000000" w:rsidRDefault="00000000" w:rsidRPr="00000000" w14:paraId="0000004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Remittance: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Remittance (Submit remittance transfer data)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Remittance Event Data (Submit transaction event data)</w:t>
      </w:r>
    </w:p>
    <w:p w:rsidR="00000000" w:rsidDel="00000000" w:rsidP="00000000" w:rsidRDefault="00000000" w:rsidRPr="00000000" w14:paraId="0000005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Virtual Asset PSP: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Payment (Record a transaction or payment activity.)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Consumer Complaint (Log a complaint submitted by a consumer.)</w:t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User Info Change (Update to user details)</w:t>
      </w:r>
    </w:p>
    <w:p w:rsidR="00000000" w:rsidDel="00000000" w:rsidP="00000000" w:rsidRDefault="00000000" w:rsidRPr="00000000" w14:paraId="00000055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Generic (Capture an event not covered by other categories.)</w:t>
      </w:r>
    </w:p>
    <w:p w:rsidR="00000000" w:rsidDel="00000000" w:rsidP="00000000" w:rsidRDefault="00000000" w:rsidRPr="00000000" w14:paraId="0000005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Virtual Asset Exchange: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Trade (Buy or sell of assets)</w:t>
      </w:r>
    </w:p>
    <w:p w:rsidR="00000000" w:rsidDel="00000000" w:rsidP="00000000" w:rsidRDefault="00000000" w:rsidRPr="00000000" w14:paraId="0000005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Deposit (Funds added to a wallet)</w:t>
      </w:r>
    </w:p>
    <w:p w:rsidR="00000000" w:rsidDel="00000000" w:rsidP="00000000" w:rsidRDefault="00000000" w:rsidRPr="00000000" w14:paraId="0000005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Transfer (Movement of funds between users or accounts)</w:t>
      </w:r>
    </w:p>
    <w:p w:rsidR="00000000" w:rsidDel="00000000" w:rsidP="00000000" w:rsidRDefault="00000000" w:rsidRPr="00000000" w14:paraId="0000005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Consumer Complaint (Update to user details)</w:t>
      </w:r>
    </w:p>
    <w:p w:rsidR="00000000" w:rsidDel="00000000" w:rsidP="00000000" w:rsidRDefault="00000000" w:rsidRPr="00000000" w14:paraId="0000005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Wallet Created (New wallet registration)</w:t>
      </w:r>
    </w:p>
    <w:p w:rsidR="00000000" w:rsidDel="00000000" w:rsidP="00000000" w:rsidRDefault="00000000" w:rsidRPr="00000000" w14:paraId="0000005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Withdrawal (Funds removed from a wallet)</w:t>
      </w:r>
    </w:p>
    <w:p w:rsidR="00000000" w:rsidDel="00000000" w:rsidP="00000000" w:rsidRDefault="00000000" w:rsidRPr="00000000" w14:paraId="0000005D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User Info Change (Update to user details)</w:t>
      </w:r>
    </w:p>
    <w:p w:rsidR="00000000" w:rsidDel="00000000" w:rsidP="00000000" w:rsidRDefault="00000000" w:rsidRPr="00000000" w14:paraId="0000005E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Generic (Uncategorized or general event)</w:t>
      </w:r>
    </w:p>
    <w:p w:rsidR="00000000" w:rsidDel="00000000" w:rsidP="00000000" w:rsidRDefault="00000000" w:rsidRPr="00000000" w14:paraId="0000005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Virtual Asset Issuer: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Burn (Remove tokens from circulation)</w:t>
      </w:r>
    </w:p>
    <w:p w:rsidR="00000000" w:rsidDel="00000000" w:rsidP="00000000" w:rsidRDefault="00000000" w:rsidRPr="00000000" w14:paraId="0000006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Mint (Create new tokens)</w:t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Issue (Distribute tokens to users)</w:t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Redeem (Exchange tokens for value or benefits)</w:t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Consumer Complaint (Log a user-reported issue)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User Info Change (Update user details)</w:t>
      </w:r>
    </w:p>
    <w:p w:rsidR="00000000" w:rsidDel="00000000" w:rsidP="00000000" w:rsidRDefault="00000000" w:rsidRPr="00000000" w14:paraId="00000066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Generic (General event with no specific category)</w:t>
      </w:r>
    </w:p>
    <w:p w:rsidR="00000000" w:rsidDel="00000000" w:rsidP="00000000" w:rsidRDefault="00000000" w:rsidRPr="00000000" w14:paraId="0000006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Virtual Asset Custodial Service Provider: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Credit (Funds added to account)</w:t>
      </w:r>
    </w:p>
    <w:p w:rsidR="00000000" w:rsidDel="00000000" w:rsidP="00000000" w:rsidRDefault="00000000" w:rsidRPr="00000000" w14:paraId="0000006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Debit (Funds removed from account)</w:t>
      </w:r>
    </w:p>
    <w:p w:rsidR="00000000" w:rsidDel="00000000" w:rsidP="00000000" w:rsidRDefault="00000000" w:rsidRPr="00000000" w14:paraId="0000006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Complaint (End User complaints data)</w:t>
      </w:r>
    </w:p>
    <w:p w:rsidR="00000000" w:rsidDel="00000000" w:rsidP="00000000" w:rsidRDefault="00000000" w:rsidRPr="00000000" w14:paraId="0000006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Wallet Created (New wallet initialized)</w:t>
      </w:r>
    </w:p>
    <w:p w:rsidR="00000000" w:rsidDel="00000000" w:rsidP="00000000" w:rsidRDefault="00000000" w:rsidRPr="00000000" w14:paraId="0000006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User Info Change (User profile created or updated)</w:t>
      </w:r>
    </w:p>
    <w:p w:rsidR="00000000" w:rsidDel="00000000" w:rsidP="00000000" w:rsidRDefault="00000000" w:rsidRPr="00000000" w14:paraId="0000006D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Generic (Uncategorized or general event)</w:t>
      </w:r>
    </w:p>
    <w:p w:rsidR="00000000" w:rsidDel="00000000" w:rsidP="00000000" w:rsidRDefault="00000000" w:rsidRPr="00000000" w14:paraId="0000006E">
      <w:pPr>
        <w:pStyle w:val="Heading3"/>
        <w:rPr>
          <w:rFonts w:ascii="Poppins" w:cs="Poppins" w:eastAsia="Poppins" w:hAnsi="Poppins"/>
        </w:rPr>
      </w:pPr>
      <w:bookmarkStart w:colFirst="0" w:colLast="0" w:name="_d7rllp3kvvyc" w:id="7"/>
      <w:bookmarkEnd w:id="7"/>
      <w:r w:rsidDel="00000000" w:rsidR="00000000" w:rsidRPr="00000000">
        <w:rPr>
          <w:rFonts w:ascii="Poppins" w:cs="Poppins" w:eastAsia="Poppins" w:hAnsi="Poppins"/>
          <w:rtl w:val="0"/>
        </w:rPr>
        <w:t xml:space="preserve">Step 2.2: Create Your Data Mapping Document</w:t>
      </w:r>
    </w:p>
    <w:p w:rsidR="00000000" w:rsidDel="00000000" w:rsidP="00000000" w:rsidRDefault="00000000" w:rsidRPr="00000000" w14:paraId="0000006F">
      <w:pPr>
        <w:rPr>
          <w:rFonts w:ascii="Poppins" w:cs="Poppins" w:eastAsia="Poppins" w:hAnsi="Poppins"/>
          <w:color w:val="434343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this template to document your mapping: </w:t>
      </w:r>
      <w:hyperlink r:id="rId7">
        <w:r w:rsidDel="00000000" w:rsidR="00000000" w:rsidRPr="00000000">
          <w:rPr>
            <w:rFonts w:ascii="Poppins" w:cs="Poppins" w:eastAsia="Poppins" w:hAnsi="Poppins"/>
            <w:color w:val="0000ee"/>
            <w:u w:val="single"/>
            <w:rtl w:val="0"/>
          </w:rPr>
          <w:t xml:space="preserve">Data Dictionary Mapping Template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434343"/>
          <w:sz w:val="28"/>
          <w:szCs w:val="28"/>
          <w:rtl w:val="0"/>
        </w:rPr>
        <w:t xml:space="preserve">Step 2.3: Handle Missing Data</w:t>
      </w:r>
    </w:p>
    <w:p w:rsidR="00000000" w:rsidDel="00000000" w:rsidP="00000000" w:rsidRDefault="00000000" w:rsidRPr="00000000" w14:paraId="0000007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For each missing field, choose an approach:</w:t>
      </w:r>
    </w:p>
    <w:p w:rsidR="00000000" w:rsidDel="00000000" w:rsidP="00000000" w:rsidRDefault="00000000" w:rsidRPr="00000000" w14:paraId="00000071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Option A: Collect Going Forward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Modify transaction forms to capture new data</w:t>
      </w:r>
    </w:p>
    <w:p w:rsidR="00000000" w:rsidDel="00000000" w:rsidP="00000000" w:rsidRDefault="00000000" w:rsidRPr="00000000" w14:paraId="00000074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Update database schema if needed</w:t>
      </w:r>
    </w:p>
    <w:p w:rsidR="00000000" w:rsidDel="00000000" w:rsidP="00000000" w:rsidRDefault="00000000" w:rsidRPr="00000000" w14:paraId="00000075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Plan transition period for historical vs. new data</w:t>
      </w:r>
    </w:p>
    <w:p w:rsidR="00000000" w:rsidDel="00000000" w:rsidP="00000000" w:rsidRDefault="00000000" w:rsidRPr="00000000" w14:paraId="00000076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Option B: Derive from Existing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Location from IP addresses or branch locations</w:t>
      </w:r>
    </w:p>
    <w:p w:rsidR="00000000" w:rsidDel="00000000" w:rsidP="00000000" w:rsidRDefault="00000000" w:rsidRPr="00000000" w14:paraId="00000079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Device IDs from session data or generated UUIDs</w:t>
      </w:r>
    </w:p>
    <w:p w:rsidR="00000000" w:rsidDel="00000000" w:rsidP="00000000" w:rsidRDefault="00000000" w:rsidRPr="00000000" w14:paraId="0000007A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KYC details from existing verification records</w:t>
      </w:r>
    </w:p>
    <w:p w:rsidR="00000000" w:rsidDel="00000000" w:rsidP="00000000" w:rsidRDefault="00000000" w:rsidRPr="00000000" w14:paraId="0000007B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Option C: Use Default/Calculated Values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Standard values for in-person transactions</w:t>
      </w:r>
    </w:p>
    <w:p w:rsidR="00000000" w:rsidDel="00000000" w:rsidP="00000000" w:rsidRDefault="00000000" w:rsidRPr="00000000" w14:paraId="0000007E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Calculated amounts from fee structures</w:t>
      </w:r>
    </w:p>
    <w:p w:rsidR="00000000" w:rsidDel="00000000" w:rsidP="00000000" w:rsidRDefault="00000000" w:rsidRPr="00000000" w14:paraId="0000007F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Default provider names for standardization</w:t>
      </w:r>
    </w:p>
    <w:p w:rsidR="00000000" w:rsidDel="00000000" w:rsidP="00000000" w:rsidRDefault="00000000" w:rsidRPr="00000000" w14:paraId="00000080">
      <w:pPr>
        <w:pStyle w:val="Heading2"/>
        <w:rPr>
          <w:rFonts w:ascii="Poppins" w:cs="Poppins" w:eastAsia="Poppins" w:hAnsi="Poppins"/>
          <w:b w:val="1"/>
          <w:bCs w:val="1"/>
        </w:rPr>
      </w:pPr>
      <w:bookmarkStart w:colFirst="0" w:colLast="0" w:name="_rheafx534rm8" w:id="8"/>
      <w:bookmarkEnd w:id="8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Phase 3: Technical Implementation</w:t>
      </w:r>
    </w:p>
    <w:p w:rsidR="00000000" w:rsidDel="00000000" w:rsidP="00000000" w:rsidRDefault="00000000" w:rsidRPr="00000000" w14:paraId="00000081">
      <w:pPr>
        <w:pStyle w:val="Heading3"/>
        <w:rPr>
          <w:rFonts w:ascii="Poppins" w:cs="Poppins" w:eastAsia="Poppins" w:hAnsi="Poppins"/>
        </w:rPr>
      </w:pPr>
      <w:bookmarkStart w:colFirst="0" w:colLast="0" w:name="_3lfh269rj1gf" w:id="9"/>
      <w:bookmarkEnd w:id="9"/>
      <w:r w:rsidDel="00000000" w:rsidR="00000000" w:rsidRPr="00000000">
        <w:rPr>
          <w:rFonts w:ascii="Poppins" w:cs="Poppins" w:eastAsia="Poppins" w:hAnsi="Poppins"/>
          <w:rtl w:val="0"/>
        </w:rPr>
        <w:t xml:space="preserve">Step 3.1: Set Up Development Environment</w:t>
      </w:r>
    </w:p>
    <w:p w:rsidR="00000000" w:rsidDel="00000000" w:rsidP="00000000" w:rsidRDefault="00000000" w:rsidRPr="00000000" w14:paraId="0000008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Authentication Setup: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Get sandbox credentials from EMTECH Portal</w:t>
      </w:r>
    </w:p>
    <w:p w:rsidR="00000000" w:rsidDel="00000000" w:rsidP="00000000" w:rsidRDefault="00000000" w:rsidRPr="00000000" w14:paraId="00000084">
      <w:pPr>
        <w:numPr>
          <w:ilvl w:val="0"/>
          <w:numId w:val="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Test authentication endpoint:</w:t>
      </w:r>
    </w:p>
    <w:p w:rsidR="00000000" w:rsidDel="00000000" w:rsidP="00000000" w:rsidRDefault="00000000" w:rsidRPr="00000000" w14:paraId="0000008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Poppins" w:cs="Poppins" w:eastAsia="Poppins" w:hAnsi="Poppins"/>
          <w:color w:val="188038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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curl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-X POST https://api.emtech.com/integration/v1/auth/token \</w:t>
      </w:r>
    </w:p>
    <w:p w:rsidR="00000000" w:rsidDel="00000000" w:rsidP="00000000" w:rsidRDefault="00000000" w:rsidRPr="00000000" w14:paraId="00000087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-H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"Content-Type: application/json"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\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-d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'{"clientId": "YOUR_CLIENT_ID", "clientSecret": "YOUR_CLIENT_SECRET"}'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</w:t>
      </w:r>
    </w:p>
    <w:p w:rsidR="00000000" w:rsidDel="00000000" w:rsidP="00000000" w:rsidRDefault="00000000" w:rsidRPr="00000000" w14:paraId="0000008A">
      <w:pPr>
        <w:numPr>
          <w:ilvl w:val="0"/>
          <w:numId w:val="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Implement token refresh logic</w:t>
      </w:r>
    </w:p>
    <w:p w:rsidR="00000000" w:rsidDel="00000000" w:rsidP="00000000" w:rsidRDefault="00000000" w:rsidRPr="00000000" w14:paraId="0000008B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API Testing Setup: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Postman/Insomnia to test endpoints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Start with simple test data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Validate response formats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Test error handling</w:t>
      </w:r>
    </w:p>
    <w:p w:rsidR="00000000" w:rsidDel="00000000" w:rsidP="00000000" w:rsidRDefault="00000000" w:rsidRPr="00000000" w14:paraId="00000092">
      <w:pPr>
        <w:pStyle w:val="Heading3"/>
        <w:rPr>
          <w:rFonts w:ascii="Poppins" w:cs="Poppins" w:eastAsia="Poppins" w:hAnsi="Poppins"/>
        </w:rPr>
      </w:pPr>
      <w:bookmarkStart w:colFirst="0" w:colLast="0" w:name="_arsb57tjq30r" w:id="10"/>
      <w:bookmarkEnd w:id="10"/>
      <w:r w:rsidDel="00000000" w:rsidR="00000000" w:rsidRPr="00000000">
        <w:rPr>
          <w:rFonts w:ascii="Poppins" w:cs="Poppins" w:eastAsia="Poppins" w:hAnsi="Poppins"/>
          <w:rtl w:val="0"/>
        </w:rPr>
        <w:t xml:space="preserve">Step 3.2: Data Extraction Layer</w:t>
      </w:r>
    </w:p>
    <w:p w:rsidR="00000000" w:rsidDel="00000000" w:rsidP="00000000" w:rsidRDefault="00000000" w:rsidRPr="00000000" w14:paraId="0000009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Build data extraction functions for each EMTECH field: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Poppins" w:cs="Poppins" w:eastAsia="Poppins" w:hAnsi="Poppins"/>
          <w:color w:val="b80672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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#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Example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data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extraction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pattern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def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get_transfer_data(transaction_id):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return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"transferId":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transaction_id,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"transferDatetime":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get_transaction_timestamp(transaction_id),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"origin":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"userId":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get_user_id(transaction_id),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"amount":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get_origin_amount(transaction_id),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"currency":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get_origin_currency(transaction_id),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Poppins" w:cs="Poppins" w:eastAsia="Poppins" w:hAnsi="Poppins"/>
          <w:color w:val="b80672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#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...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other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origin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fields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"destination":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"userId":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get_destination_user_id(transaction_id),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"amount":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get_destination_amount(transaction_id),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"currency":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get_destination_currency(transaction_id),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Poppins" w:cs="Poppins" w:eastAsia="Poppins" w:hAnsi="Poppins"/>
          <w:color w:val="b80672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#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...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other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destination</w:t>
      </w:r>
      <w:r w:rsidDel="00000000" w:rsidR="00000000" w:rsidRPr="00000000">
        <w:rPr>
          <w:rFonts w:ascii="Poppins" w:cs="Poppins" w:eastAsia="Poppins" w:hAnsi="Poppins"/>
          <w:color w:val="b8067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fields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3"/>
        <w:rPr>
          <w:rFonts w:ascii="Poppins" w:cs="Poppins" w:eastAsia="Poppins" w:hAnsi="Poppins"/>
        </w:rPr>
      </w:pPr>
      <w:bookmarkStart w:colFirst="0" w:colLast="0" w:name="_7kii4qbaykly" w:id="11"/>
      <w:bookmarkEnd w:id="11"/>
      <w:r w:rsidDel="00000000" w:rsidR="00000000" w:rsidRPr="00000000">
        <w:rPr>
          <w:rFonts w:ascii="Poppins" w:cs="Poppins" w:eastAsia="Poppins" w:hAnsi="Poppins"/>
          <w:rtl w:val="0"/>
        </w:rPr>
        <w:t xml:space="preserve">Step 3.3: Data Transformation Layer</w:t>
      </w:r>
    </w:p>
    <w:p w:rsidR="00000000" w:rsidDel="00000000" w:rsidP="00000000" w:rsidRDefault="00000000" w:rsidRPr="00000000" w14:paraId="000000A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Handle field mappings and calculations: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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def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transform_kyc_level(internal_level):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mapping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"basic":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"MINIMUM",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"standard":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"MEDIUM",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AE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"premium":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"ENHANCED"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return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mapping.get(internal_level,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"OTHER")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def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calculate_adjusted_amount(original_amount,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fees):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return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original_amount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fees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3"/>
        <w:rPr>
          <w:rFonts w:ascii="Poppins" w:cs="Poppins" w:eastAsia="Poppins" w:hAnsi="Poppins"/>
        </w:rPr>
      </w:pPr>
      <w:bookmarkStart w:colFirst="0" w:colLast="0" w:name="_bepbyo6jja" w:id="12"/>
      <w:bookmarkEnd w:id="12"/>
      <w:r w:rsidDel="00000000" w:rsidR="00000000" w:rsidRPr="00000000">
        <w:rPr>
          <w:rFonts w:ascii="Poppins" w:cs="Poppins" w:eastAsia="Poppins" w:hAnsi="Poppins"/>
          <w:rtl w:val="0"/>
        </w:rPr>
        <w:t xml:space="preserve">Step 3.4: API Integration Layer</w:t>
      </w:r>
    </w:p>
    <w:p w:rsidR="00000000" w:rsidDel="00000000" w:rsidP="00000000" w:rsidRDefault="00000000" w:rsidRPr="00000000" w14:paraId="000000B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Build robust API calls with error handling: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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def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send_remittance_data(transfer_data):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try: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response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requests.post(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"https://api.emtech.com/integration/compliance/v2/remittances",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headers={"Authorization":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f"Bearer {get_access_token()}"},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json=transfer_data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response.raise_for_status()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return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{"success":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True,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"response":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response.json()}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except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requests.exceptions.RequestException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as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return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{"success":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False,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"error":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188038"/>
          <w:sz w:val="18"/>
          <w:szCs w:val="18"/>
          <w:rtl w:val="0"/>
        </w:rPr>
        <w:t xml:space="preserve">str(e)}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2"/>
        <w:rPr>
          <w:rFonts w:ascii="Poppins" w:cs="Poppins" w:eastAsia="Poppins" w:hAnsi="Poppins"/>
          <w:b w:val="1"/>
          <w:bCs w:val="1"/>
        </w:rPr>
      </w:pPr>
      <w:bookmarkStart w:colFirst="0" w:colLast="0" w:name="_ioll4h4g6v9f" w:id="13"/>
      <w:bookmarkEnd w:id="13"/>
      <w:r w:rsidDel="00000000" w:rsidR="00000000" w:rsidRPr="00000000">
        <w:rPr>
          <w:rFonts w:ascii="Poppins" w:cs="Poppins" w:eastAsia="Poppins" w:hAnsi="Poppins"/>
          <w:rtl w:val="0"/>
        </w:rPr>
        <w:t xml:space="preserve">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Phase 4: Testing &amp; Validation</w:t>
      </w:r>
    </w:p>
    <w:p w:rsidR="00000000" w:rsidDel="00000000" w:rsidP="00000000" w:rsidRDefault="00000000" w:rsidRPr="00000000" w14:paraId="000000C3">
      <w:pPr>
        <w:pStyle w:val="Heading3"/>
        <w:rPr>
          <w:rFonts w:ascii="Poppins" w:cs="Poppins" w:eastAsia="Poppins" w:hAnsi="Poppins"/>
        </w:rPr>
      </w:pPr>
      <w:bookmarkStart w:colFirst="0" w:colLast="0" w:name="_rvl9xnx5ibtv" w:id="14"/>
      <w:bookmarkEnd w:id="14"/>
      <w:r w:rsidDel="00000000" w:rsidR="00000000" w:rsidRPr="00000000">
        <w:rPr>
          <w:rFonts w:ascii="Poppins" w:cs="Poppins" w:eastAsia="Poppins" w:hAnsi="Poppins"/>
          <w:rtl w:val="0"/>
        </w:rPr>
        <w:t xml:space="preserve">Step 4.1: Unit Testing</w:t>
      </w:r>
    </w:p>
    <w:p w:rsidR="00000000" w:rsidDel="00000000" w:rsidP="00000000" w:rsidRDefault="00000000" w:rsidRPr="00000000" w14:paraId="000000C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Test each data extraction function: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Verify data types match EMTECH requirements</w:t>
      </w:r>
    </w:p>
    <w:p w:rsidR="00000000" w:rsidDel="00000000" w:rsidP="00000000" w:rsidRDefault="00000000" w:rsidRPr="00000000" w14:paraId="000000C6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Test with various reporting event scenarios</w:t>
      </w:r>
    </w:p>
    <w:p w:rsidR="00000000" w:rsidDel="00000000" w:rsidP="00000000" w:rsidRDefault="00000000" w:rsidRPr="00000000" w14:paraId="000000C7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Validate enum value mappings</w:t>
      </w:r>
    </w:p>
    <w:p w:rsidR="00000000" w:rsidDel="00000000" w:rsidP="00000000" w:rsidRDefault="00000000" w:rsidRPr="00000000" w14:paraId="000000C8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Check required field coverage</w:t>
      </w:r>
    </w:p>
    <w:p w:rsidR="00000000" w:rsidDel="00000000" w:rsidP="00000000" w:rsidRDefault="00000000" w:rsidRPr="00000000" w14:paraId="000000C9">
      <w:pPr>
        <w:pStyle w:val="Heading3"/>
        <w:rPr>
          <w:rFonts w:ascii="Poppins" w:cs="Poppins" w:eastAsia="Poppins" w:hAnsi="Poppins"/>
        </w:rPr>
      </w:pPr>
      <w:bookmarkStart w:colFirst="0" w:colLast="0" w:name="_k5sie1ng3ekr" w:id="15"/>
      <w:bookmarkEnd w:id="15"/>
      <w:r w:rsidDel="00000000" w:rsidR="00000000" w:rsidRPr="00000000">
        <w:rPr>
          <w:rFonts w:ascii="Poppins" w:cs="Poppins" w:eastAsia="Poppins" w:hAnsi="Poppins"/>
          <w:rtl w:val="0"/>
        </w:rPr>
        <w:t xml:space="preserve">Step 4.2: Integration Testing</w:t>
      </w:r>
    </w:p>
    <w:p w:rsidR="00000000" w:rsidDel="00000000" w:rsidP="00000000" w:rsidRDefault="00000000" w:rsidRPr="00000000" w14:paraId="000000C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Test full API workflow: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Submit test transactions</w:t>
      </w:r>
    </w:p>
    <w:p w:rsidR="00000000" w:rsidDel="00000000" w:rsidP="00000000" w:rsidRDefault="00000000" w:rsidRPr="00000000" w14:paraId="000000CC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Submit corresponding transfer events</w:t>
      </w:r>
    </w:p>
    <w:p w:rsidR="00000000" w:rsidDel="00000000" w:rsidP="00000000" w:rsidRDefault="00000000" w:rsidRPr="00000000" w14:paraId="000000CD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Verify data appears correctly on EMTECH dashboard</w:t>
      </w:r>
    </w:p>
    <w:p w:rsidR="00000000" w:rsidDel="00000000" w:rsidP="00000000" w:rsidRDefault="00000000" w:rsidRPr="00000000" w14:paraId="000000CE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Test error handling for invalid data</w:t>
      </w:r>
    </w:p>
    <w:p w:rsidR="00000000" w:rsidDel="00000000" w:rsidP="00000000" w:rsidRDefault="00000000" w:rsidRPr="00000000" w14:paraId="000000CF">
      <w:pPr>
        <w:pStyle w:val="Heading3"/>
        <w:rPr>
          <w:rFonts w:ascii="Poppins" w:cs="Poppins" w:eastAsia="Poppins" w:hAnsi="Poppins"/>
        </w:rPr>
      </w:pPr>
      <w:bookmarkStart w:colFirst="0" w:colLast="0" w:name="_gz12g7mbd8uu" w:id="16"/>
      <w:bookmarkEnd w:id="16"/>
      <w:r w:rsidDel="00000000" w:rsidR="00000000" w:rsidRPr="00000000">
        <w:rPr>
          <w:rFonts w:ascii="Poppins" w:cs="Poppins" w:eastAsia="Poppins" w:hAnsi="Poppins"/>
          <w:rtl w:val="0"/>
        </w:rPr>
        <w:t xml:space="preserve">Step 4.3: Data Validation Checklist</w:t>
      </w:r>
    </w:p>
    <w:p w:rsidR="00000000" w:rsidDel="00000000" w:rsidP="00000000" w:rsidRDefault="00000000" w:rsidRPr="00000000" w14:paraId="000000D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Before going live, validate: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Transaction 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All required fields populated</w:t>
      </w:r>
    </w:p>
    <w:p w:rsidR="00000000" w:rsidDel="00000000" w:rsidP="00000000" w:rsidRDefault="00000000" w:rsidRPr="00000000" w14:paraId="000000D3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Amounts match your internal records</w:t>
      </w:r>
    </w:p>
    <w:p w:rsidR="00000000" w:rsidDel="00000000" w:rsidP="00000000" w:rsidRDefault="00000000" w:rsidRPr="00000000" w14:paraId="000000D4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Currency codes are correct ISO format</w:t>
      </w:r>
    </w:p>
    <w:p w:rsidR="00000000" w:rsidDel="00000000" w:rsidP="00000000" w:rsidRDefault="00000000" w:rsidRPr="00000000" w14:paraId="000000D5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Timestamps are in correct UTC format</w:t>
      </w:r>
    </w:p>
    <w:p w:rsidR="00000000" w:rsidDel="00000000" w:rsidP="00000000" w:rsidRDefault="00000000" w:rsidRPr="00000000" w14:paraId="000000D6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User 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User IDs are consistent between origin/destination</w:t>
      </w:r>
    </w:p>
    <w:p w:rsidR="00000000" w:rsidDel="00000000" w:rsidP="00000000" w:rsidRDefault="00000000" w:rsidRPr="00000000" w14:paraId="000000D9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KYC statuses accurately reflect verification state</w:t>
      </w:r>
    </w:p>
    <w:p w:rsidR="00000000" w:rsidDel="00000000" w:rsidP="00000000" w:rsidRDefault="00000000" w:rsidRPr="00000000" w14:paraId="000000DA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Account types match actual account structures</w:t>
      </w:r>
    </w:p>
    <w:p w:rsidR="00000000" w:rsidDel="00000000" w:rsidP="00000000" w:rsidRDefault="00000000" w:rsidRPr="00000000" w14:paraId="000000DB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Location 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Coordinates are reasonable (not 0,0)</w:t>
      </w:r>
    </w:p>
    <w:p w:rsidR="00000000" w:rsidDel="00000000" w:rsidP="00000000" w:rsidRDefault="00000000" w:rsidRPr="00000000" w14:paraId="000000DE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Region codes follow ISO-3166-2 format</w:t>
      </w:r>
    </w:p>
    <w:p w:rsidR="00000000" w:rsidDel="00000000" w:rsidP="00000000" w:rsidRDefault="00000000" w:rsidRPr="00000000" w14:paraId="000000DF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Countries use ISO-3166-1 codes</w:t>
      </w:r>
    </w:p>
    <w:p w:rsidR="00000000" w:rsidDel="00000000" w:rsidP="00000000" w:rsidRDefault="00000000" w:rsidRPr="00000000" w14:paraId="000000E0">
      <w:pPr>
        <w:pStyle w:val="Heading2"/>
        <w:rPr>
          <w:rFonts w:ascii="Poppins" w:cs="Poppins" w:eastAsia="Poppins" w:hAnsi="Poppins"/>
          <w:b w:val="1"/>
          <w:bCs w:val="1"/>
        </w:rPr>
      </w:pPr>
      <w:bookmarkStart w:colFirst="0" w:colLast="0" w:name="_253vw01bc728" w:id="17"/>
      <w:bookmarkEnd w:id="17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Phase 5: Production Deployment</w:t>
      </w:r>
    </w:p>
    <w:p w:rsidR="00000000" w:rsidDel="00000000" w:rsidP="00000000" w:rsidRDefault="00000000" w:rsidRPr="00000000" w14:paraId="000000E1">
      <w:pPr>
        <w:pStyle w:val="Heading3"/>
        <w:rPr>
          <w:rFonts w:ascii="Poppins" w:cs="Poppins" w:eastAsia="Poppins" w:hAnsi="Poppins"/>
        </w:rPr>
      </w:pPr>
      <w:bookmarkStart w:colFirst="0" w:colLast="0" w:name="_qfmq8txfzb4w" w:id="18"/>
      <w:bookmarkEnd w:id="18"/>
      <w:r w:rsidDel="00000000" w:rsidR="00000000" w:rsidRPr="00000000">
        <w:rPr>
          <w:rFonts w:ascii="Poppins" w:cs="Poppins" w:eastAsia="Poppins" w:hAnsi="Poppins"/>
          <w:rtl w:val="0"/>
        </w:rPr>
        <w:t xml:space="preserve">Step 5.1: Production Setup</w:t>
      </w:r>
    </w:p>
    <w:p w:rsidR="00000000" w:rsidDel="00000000" w:rsidP="00000000" w:rsidRDefault="00000000" w:rsidRPr="00000000" w14:paraId="000000E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Environment Configuration: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Switch to production API endpoints</w:t>
      </w:r>
    </w:p>
    <w:p w:rsidR="00000000" w:rsidDel="00000000" w:rsidP="00000000" w:rsidRDefault="00000000" w:rsidRPr="00000000" w14:paraId="000000E4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Update authentication credentials</w:t>
      </w:r>
    </w:p>
    <w:p w:rsidR="00000000" w:rsidDel="00000000" w:rsidP="00000000" w:rsidRDefault="00000000" w:rsidRPr="00000000" w14:paraId="000000E5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Configure production monitoring/logging</w:t>
      </w:r>
    </w:p>
    <w:p w:rsidR="00000000" w:rsidDel="00000000" w:rsidP="00000000" w:rsidRDefault="00000000" w:rsidRPr="00000000" w14:paraId="000000E6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Set up error alerting (Optional)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3"/>
        <w:rPr>
          <w:rFonts w:ascii="Poppins" w:cs="Poppins" w:eastAsia="Poppins" w:hAnsi="Poppins"/>
        </w:rPr>
      </w:pPr>
      <w:bookmarkStart w:colFirst="0" w:colLast="0" w:name="_an2z7ftjuuxk" w:id="19"/>
      <w:bookmarkEnd w:id="19"/>
      <w:r w:rsidDel="00000000" w:rsidR="00000000" w:rsidRPr="00000000">
        <w:rPr>
          <w:rFonts w:ascii="Poppins" w:cs="Poppins" w:eastAsia="Poppins" w:hAnsi="Poppins"/>
          <w:rtl w:val="0"/>
        </w:rPr>
        <w:t xml:space="preserve">Step 5.2: Ongoing Operations</w:t>
      </w:r>
    </w:p>
    <w:p w:rsidR="00000000" w:rsidDel="00000000" w:rsidP="00000000" w:rsidRDefault="00000000" w:rsidRPr="00000000" w14:paraId="000000E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Daily Monitoring: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Check API response rates and errors</w:t>
      </w:r>
    </w:p>
    <w:p w:rsidR="00000000" w:rsidDel="00000000" w:rsidP="00000000" w:rsidRDefault="00000000" w:rsidRPr="00000000" w14:paraId="000000EA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Validate data submission completeness</w:t>
      </w:r>
    </w:p>
    <w:p w:rsidR="00000000" w:rsidDel="00000000" w:rsidP="00000000" w:rsidRDefault="00000000" w:rsidRPr="00000000" w14:paraId="000000EB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Weekly Reviews: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Check for new regulatory requirements</w:t>
      </w:r>
    </w:p>
    <w:p w:rsidR="00000000" w:rsidDel="00000000" w:rsidP="00000000" w:rsidRDefault="00000000" w:rsidRPr="00000000" w14:paraId="000000EE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Optimize submission performance</w:t>
      </w:r>
    </w:p>
    <w:p w:rsidR="00000000" w:rsidDel="00000000" w:rsidP="00000000" w:rsidRDefault="00000000" w:rsidRPr="00000000" w14:paraId="000000EF">
      <w:pPr>
        <w:pStyle w:val="Heading2"/>
        <w:rPr>
          <w:rFonts w:ascii="Poppins" w:cs="Poppins" w:eastAsia="Poppins" w:hAnsi="Poppins"/>
          <w:b w:val="1"/>
          <w:bCs w:val="1"/>
        </w:rPr>
      </w:pPr>
      <w:bookmarkStart w:colFirst="0" w:colLast="0" w:name="_snbf3hvy37q8" w:id="20"/>
      <w:bookmarkEnd w:id="20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Phase 6: Troubleshooting &amp; Optimization</w:t>
      </w:r>
    </w:p>
    <w:p w:rsidR="00000000" w:rsidDel="00000000" w:rsidP="00000000" w:rsidRDefault="00000000" w:rsidRPr="00000000" w14:paraId="000000F0">
      <w:pPr>
        <w:pStyle w:val="Heading3"/>
        <w:rPr>
          <w:rFonts w:ascii="Poppins" w:cs="Poppins" w:eastAsia="Poppins" w:hAnsi="Poppins"/>
        </w:rPr>
      </w:pPr>
      <w:bookmarkStart w:colFirst="0" w:colLast="0" w:name="_w3lfsa1281gh" w:id="21"/>
      <w:bookmarkEnd w:id="21"/>
      <w:r w:rsidDel="00000000" w:rsidR="00000000" w:rsidRPr="00000000">
        <w:rPr>
          <w:rFonts w:ascii="Poppins" w:cs="Poppins" w:eastAsia="Poppins" w:hAnsi="Poppins"/>
          <w:rtl w:val="0"/>
        </w:rPr>
        <w:t xml:space="preserve">Common Issues &amp; Solutions</w:t>
      </w:r>
    </w:p>
    <w:p w:rsidR="00000000" w:rsidDel="00000000" w:rsidP="00000000" w:rsidRDefault="00000000" w:rsidRPr="00000000" w14:paraId="000000F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Authentication Errors (401)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Check token expiration and refresh logic</w:t>
      </w:r>
    </w:p>
    <w:p w:rsidR="00000000" w:rsidDel="00000000" w:rsidP="00000000" w:rsidRDefault="00000000" w:rsidRPr="00000000" w14:paraId="000000F3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Verify client credentials are correct</w:t>
      </w:r>
    </w:p>
    <w:p w:rsidR="00000000" w:rsidDel="00000000" w:rsidP="00000000" w:rsidRDefault="00000000" w:rsidRPr="00000000" w14:paraId="000000F4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Ensure bearer token format in headers</w:t>
      </w:r>
    </w:p>
    <w:p w:rsidR="00000000" w:rsidDel="00000000" w:rsidP="00000000" w:rsidRDefault="00000000" w:rsidRPr="00000000" w14:paraId="000000F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Data Validation Errors (400)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Review required field completeness</w:t>
      </w:r>
    </w:p>
    <w:p w:rsidR="00000000" w:rsidDel="00000000" w:rsidP="00000000" w:rsidRDefault="00000000" w:rsidRPr="00000000" w14:paraId="000000F8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Check enum value mappings</w:t>
      </w:r>
    </w:p>
    <w:p w:rsidR="00000000" w:rsidDel="00000000" w:rsidP="00000000" w:rsidRDefault="00000000" w:rsidRPr="00000000" w14:paraId="000000F9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Validate data type formats (dates, numbers)</w:t>
      </w:r>
    </w:p>
    <w:p w:rsidR="00000000" w:rsidDel="00000000" w:rsidP="00000000" w:rsidRDefault="00000000" w:rsidRPr="00000000" w14:paraId="000000F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Performance Issues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Batch API calls when possible</w:t>
      </w:r>
    </w:p>
    <w:p w:rsidR="00000000" w:rsidDel="00000000" w:rsidP="00000000" w:rsidRDefault="00000000" w:rsidRPr="00000000" w14:paraId="000000FC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Implement retry logic with exponential backoff</w:t>
      </w:r>
    </w:p>
    <w:p w:rsidR="00000000" w:rsidDel="00000000" w:rsidP="00000000" w:rsidRDefault="00000000" w:rsidRPr="00000000" w14:paraId="000000FD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Cache authentication tokens appropriately</w:t>
      </w:r>
    </w:p>
    <w:p w:rsidR="00000000" w:rsidDel="00000000" w:rsidP="00000000" w:rsidRDefault="00000000" w:rsidRPr="00000000" w14:paraId="000000FE">
      <w:pPr>
        <w:pStyle w:val="Heading3"/>
        <w:rPr>
          <w:rFonts w:ascii="Poppins" w:cs="Poppins" w:eastAsia="Poppins" w:hAnsi="Poppins"/>
          <w:b w:val="1"/>
          <w:bCs w:val="1"/>
          <w:sz w:val="32"/>
          <w:szCs w:val="32"/>
        </w:rPr>
      </w:pPr>
      <w:bookmarkStart w:colFirst="0" w:colLast="0" w:name="_29xn6l9i6elg" w:id="22"/>
      <w:bookmarkEnd w:id="22"/>
      <w:r w:rsidDel="00000000" w:rsidR="00000000" w:rsidRPr="00000000">
        <w:rPr>
          <w:rFonts w:ascii="Poppins" w:cs="Poppins" w:eastAsia="Poppins" w:hAnsi="Poppins"/>
          <w:b w:val="1"/>
          <w:bCs w:val="1"/>
          <w:sz w:val="32"/>
          <w:szCs w:val="32"/>
          <w:rtl w:val="0"/>
        </w:rPr>
        <w:t xml:space="preserve">Getting Help</w:t>
      </w:r>
    </w:p>
    <w:p w:rsidR="00000000" w:rsidDel="00000000" w:rsidP="00000000" w:rsidRDefault="00000000" w:rsidRPr="00000000" w14:paraId="000000F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When to Contact EMTECH Support: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Regulatory requirement clarifications</w:t>
      </w:r>
    </w:p>
    <w:p w:rsidR="00000000" w:rsidDel="00000000" w:rsidP="00000000" w:rsidRDefault="00000000" w:rsidRPr="00000000" w14:paraId="00000101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Data mapping guidance for complex scenarios</w:t>
      </w:r>
    </w:p>
    <w:p w:rsidR="00000000" w:rsidDel="00000000" w:rsidP="00000000" w:rsidRDefault="00000000" w:rsidRPr="00000000" w14:paraId="00000102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API performance or reliability issues</w:t>
      </w:r>
    </w:p>
    <w:p w:rsidR="00000000" w:rsidDel="00000000" w:rsidP="00000000" w:rsidRDefault="00000000" w:rsidRPr="00000000" w14:paraId="00000103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New regulatory reporting requirements</w:t>
      </w:r>
    </w:p>
    <w:p w:rsidR="00000000" w:rsidDel="00000000" w:rsidP="00000000" w:rsidRDefault="00000000" w:rsidRPr="00000000" w14:paraId="00000104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What to Include in Support Requests: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Your assessment results and data mapping</w:t>
      </w:r>
    </w:p>
    <w:p w:rsidR="00000000" w:rsidDel="00000000" w:rsidP="00000000" w:rsidRDefault="00000000" w:rsidRPr="00000000" w14:paraId="00000107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Specific error messages or API responses</w:t>
      </w:r>
    </w:p>
    <w:p w:rsidR="00000000" w:rsidDel="00000000" w:rsidP="00000000" w:rsidRDefault="00000000" w:rsidRPr="00000000" w14:paraId="00000108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Sample data (anonymized) that's causing issues</w:t>
      </w:r>
    </w:p>
    <w:p w:rsidR="00000000" w:rsidDel="00000000" w:rsidP="00000000" w:rsidRDefault="00000000" w:rsidRPr="00000000" w14:paraId="00000109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Your FSP type and business model context</w:t>
      </w:r>
    </w:p>
    <w:p w:rsidR="00000000" w:rsidDel="00000000" w:rsidP="00000000" w:rsidRDefault="00000000" w:rsidRPr="00000000" w14:paraId="0000010A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Style w:val="Heading2"/>
        <w:rPr>
          <w:rFonts w:ascii="Poppins" w:cs="Poppins" w:eastAsia="Poppins" w:hAnsi="Poppins"/>
          <w:b w:val="1"/>
          <w:bCs w:val="1"/>
        </w:rPr>
      </w:pPr>
      <w:bookmarkStart w:colFirst="0" w:colLast="0" w:name="_c974yxiolxwz" w:id="23"/>
      <w:bookmarkEnd w:id="23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Quick Reference Links</w:t>
      </w:r>
    </w:p>
    <w:p w:rsidR="00000000" w:rsidDel="00000000" w:rsidP="00000000" w:rsidRDefault="00000000" w:rsidRPr="00000000" w14:paraId="0000010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Knowledge Base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- </w:t>
      </w:r>
      <w:hyperlink r:id="rId8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Click here to view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API Documentation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- Available on the Beyond Sandbox platform based on the phase of your integration (Test APIs or Live APIs after sandbox approval by the regulator)</w:t>
      </w:r>
    </w:p>
    <w:p w:rsidR="00000000" w:rsidDel="00000000" w:rsidP="00000000" w:rsidRDefault="00000000" w:rsidRPr="00000000" w14:paraId="0000010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EMTECH Support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- </w:t>
      </w:r>
      <w:hyperlink r:id="rId9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support@emtech.com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6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EMTECH Support Center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- </w:t>
      </w:r>
      <w:hyperlink r:id="rId10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Click here to create a ticket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Style w:val="Heading2"/>
        <w:rPr>
          <w:rFonts w:ascii="Poppins" w:cs="Poppins" w:eastAsia="Poppins" w:hAnsi="Poppins"/>
          <w:b w:val="1"/>
          <w:bCs w:val="1"/>
        </w:rPr>
      </w:pPr>
      <w:bookmarkStart w:colFirst="0" w:colLast="0" w:name="_kvmobxqekpms" w:id="24"/>
      <w:bookmarkEnd w:id="24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Project Completion Checklist</w:t>
      </w:r>
    </w:p>
    <w:p w:rsidR="00000000" w:rsidDel="00000000" w:rsidP="00000000" w:rsidRDefault="00000000" w:rsidRPr="00000000" w14:paraId="0000011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Technical Implementation: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All required API endpoints integrated</w:t>
      </w:r>
    </w:p>
    <w:p w:rsidR="00000000" w:rsidDel="00000000" w:rsidP="00000000" w:rsidRDefault="00000000" w:rsidRPr="00000000" w14:paraId="00000114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Data extraction and transformation complete</w:t>
      </w:r>
    </w:p>
    <w:p w:rsidR="00000000" w:rsidDel="00000000" w:rsidP="00000000" w:rsidRDefault="00000000" w:rsidRPr="00000000" w14:paraId="00000115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Error handling and monitoring in place</w:t>
      </w:r>
    </w:p>
    <w:p w:rsidR="00000000" w:rsidDel="00000000" w:rsidP="00000000" w:rsidRDefault="00000000" w:rsidRPr="00000000" w14:paraId="00000116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Production deployment successful</w:t>
      </w:r>
    </w:p>
    <w:p w:rsidR="00000000" w:rsidDel="00000000" w:rsidP="00000000" w:rsidRDefault="00000000" w:rsidRPr="00000000" w14:paraId="0000011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Business Operations: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Team trained on ongoing operations</w:t>
      </w:r>
    </w:p>
    <w:p w:rsidR="00000000" w:rsidDel="00000000" w:rsidP="00000000" w:rsidRDefault="00000000" w:rsidRPr="00000000" w14:paraId="00000119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Monitoring and alerting configured</w:t>
      </w:r>
    </w:p>
    <w:p w:rsidR="00000000" w:rsidDel="00000000" w:rsidP="00000000" w:rsidRDefault="00000000" w:rsidRPr="00000000" w14:paraId="0000011A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Regulatory compliance validated</w:t>
      </w:r>
    </w:p>
    <w:p w:rsidR="00000000" w:rsidDel="00000000" w:rsidP="00000000" w:rsidRDefault="00000000" w:rsidRPr="00000000" w14:paraId="0000011B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Documentation updated for future reference</w:t>
      </w:r>
    </w:p>
    <w:p w:rsidR="00000000" w:rsidDel="00000000" w:rsidP="00000000" w:rsidRDefault="00000000" w:rsidRPr="00000000" w14:paraId="0000011C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Success Metrics: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95%+ API success rate</w:t>
      </w:r>
    </w:p>
    <w:p w:rsidR="00000000" w:rsidDel="00000000" w:rsidP="00000000" w:rsidRDefault="00000000" w:rsidRPr="00000000" w14:paraId="0000011F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All transactions submitted within 24 hours</w:t>
      </w:r>
    </w:p>
    <w:p w:rsidR="00000000" w:rsidDel="00000000" w:rsidP="00000000" w:rsidRDefault="00000000" w:rsidRPr="00000000" w14:paraId="00000120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Zero critical data quality issues</w:t>
      </w:r>
    </w:p>
    <w:p w:rsidR="00000000" w:rsidDel="00000000" w:rsidP="00000000" w:rsidRDefault="00000000" w:rsidRPr="00000000" w14:paraId="00000121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Regulatory reporting requirements met</w:t>
      </w:r>
    </w:p>
    <w:p w:rsidR="00000000" w:rsidDel="00000000" w:rsidP="00000000" w:rsidRDefault="00000000" w:rsidRPr="00000000" w14:paraId="00000122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Need help with any phase of this integration? Contact </w:t>
      </w:r>
      <w:hyperlink r:id="rId11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u w:val="single"/>
            <w:rtl w:val="0"/>
          </w:rPr>
          <w:t xml:space="preserve">EMTECH support</w:t>
        </w:r>
      </w:hyperlink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 with your specific questions and this playbook reference.</w:t>
      </w: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rPr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  <w:rtl w:val="0"/>
      </w:rPr>
      <w:t xml:space="preserve">Version: November 2025</w:t>
      <w:tab/>
      <w:tab/>
      <w:tab/>
      <w:tab/>
      <w:tab/>
      <w:tab/>
      <w:tab/>
      <w:tab/>
      <w:tab/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371600" cy="4762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support@emtech.com" TargetMode="External"/><Relationship Id="rId10" Type="http://schemas.openxmlformats.org/officeDocument/2006/relationships/hyperlink" Target="https://futuremtech.atlassian.net/servicedesk/customer/portal/3/group/-1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upport@emtech.com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spreadsheets/d/1D1R8CrI4H92-YzodeAu17AyV9I1rgYjLW1CF7iUgR8k/edit?usp=sharing" TargetMode="External"/><Relationship Id="rId7" Type="http://schemas.openxmlformats.org/officeDocument/2006/relationships/hyperlink" Target="https://docs.google.com/spreadsheets/d/1D1R8CrI4H92-YzodeAu17AyV9I1rgYjLW1CF7iUgR8k/edit?usp=sharing" TargetMode="External"/><Relationship Id="rId8" Type="http://schemas.openxmlformats.org/officeDocument/2006/relationships/hyperlink" Target="https://44512403.hs-sites.com/en/emtech-knowledge-bas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